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5D018F" w:rsidRDefault="005D018F" w:rsidP="00EF16F6">
      <w:pPr>
        <w:rPr>
          <w:rFonts w:asciiTheme="minorHAnsi" w:hAnsiTheme="minorHAnsi"/>
          <w:sz w:val="36"/>
          <w:szCs w:val="36"/>
        </w:rPr>
      </w:pPr>
    </w:p>
    <w:p w:rsidR="005D018F" w:rsidRPr="0063313D" w:rsidRDefault="005D018F" w:rsidP="0063313D">
      <w:pPr>
        <w:jc w:val="center"/>
        <w:rPr>
          <w:rFonts w:asciiTheme="minorHAnsi" w:hAnsiTheme="minorHAnsi"/>
        </w:rPr>
      </w:pPr>
      <w:r w:rsidRPr="005D018F">
        <w:rPr>
          <w:rFonts w:asciiTheme="minorHAnsi" w:hAnsiTheme="minorHAnsi"/>
          <w:sz w:val="36"/>
          <w:szCs w:val="36"/>
        </w:rPr>
        <w:t>ПРАЙС-ЛИСТ</w:t>
      </w:r>
    </w:p>
    <w:p w:rsidR="005D018F" w:rsidRPr="0063313D" w:rsidRDefault="005D018F" w:rsidP="0063313D">
      <w:pPr>
        <w:jc w:val="center"/>
        <w:rPr>
          <w:rFonts w:asciiTheme="minorHAnsi" w:hAnsiTheme="minorHAnsi"/>
        </w:rPr>
      </w:pPr>
      <w:r w:rsidRPr="005D018F">
        <w:rPr>
          <w:rFonts w:asciiTheme="minorHAnsi" w:hAnsiTheme="minorHAnsi"/>
          <w:b/>
          <w:bCs/>
          <w:sz w:val="32"/>
          <w:szCs w:val="32"/>
        </w:rPr>
        <w:t xml:space="preserve">01 </w:t>
      </w:r>
      <w:r w:rsidR="0097089F">
        <w:rPr>
          <w:rFonts w:asciiTheme="minorHAnsi" w:hAnsiTheme="minorHAnsi"/>
          <w:b/>
          <w:bCs/>
          <w:sz w:val="32"/>
          <w:szCs w:val="32"/>
        </w:rPr>
        <w:t>января</w:t>
      </w:r>
      <w:r w:rsidRPr="005D018F"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-</w:t>
      </w:r>
      <w:r w:rsidR="0097089F">
        <w:rPr>
          <w:rFonts w:asciiTheme="minorHAnsi" w:hAnsiTheme="minorHAnsi"/>
          <w:b/>
          <w:bCs/>
          <w:sz w:val="32"/>
          <w:szCs w:val="32"/>
        </w:rPr>
        <w:t xml:space="preserve"> 31 декабря 2019</w:t>
      </w:r>
      <w:r w:rsidRPr="005D018F">
        <w:rPr>
          <w:rFonts w:asciiTheme="minorHAnsi" w:hAnsiTheme="minorHAnsi"/>
          <w:b/>
          <w:bCs/>
          <w:sz w:val="32"/>
          <w:szCs w:val="32"/>
        </w:rPr>
        <w:t xml:space="preserve"> года </w:t>
      </w:r>
    </w:p>
    <w:p w:rsidR="005D018F" w:rsidRPr="005D018F" w:rsidRDefault="005D018F" w:rsidP="005D018F">
      <w:pPr>
        <w:rPr>
          <w:rFonts w:asciiTheme="minorHAnsi" w:hAnsiTheme="minorHAnsi"/>
        </w:rPr>
      </w:pPr>
    </w:p>
    <w:tbl>
      <w:tblPr>
        <w:tblW w:w="17514" w:type="dxa"/>
        <w:tblInd w:w="-77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0"/>
        <w:gridCol w:w="5891"/>
        <w:gridCol w:w="3741"/>
        <w:gridCol w:w="3741"/>
        <w:gridCol w:w="3741"/>
      </w:tblGrid>
      <w:tr w:rsidR="005D018F" w:rsidRPr="005D018F" w:rsidTr="00201A51">
        <w:trPr>
          <w:gridAfter w:val="2"/>
          <w:wAfter w:w="7482" w:type="dxa"/>
        </w:trPr>
        <w:tc>
          <w:tcPr>
            <w:tcW w:w="1003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18F" w:rsidRPr="005D018F" w:rsidRDefault="005D018F" w:rsidP="005D018F">
            <w:pPr>
              <w:rPr>
                <w:rFonts w:asciiTheme="minorHAnsi" w:hAnsiTheme="minorHAnsi"/>
              </w:rPr>
            </w:pPr>
          </w:p>
        </w:tc>
      </w:tr>
      <w:tr w:rsidR="005D018F" w:rsidRPr="005D018F" w:rsidTr="00201A51">
        <w:trPr>
          <w:gridAfter w:val="2"/>
          <w:wAfter w:w="7482" w:type="dxa"/>
        </w:trPr>
        <w:tc>
          <w:tcPr>
            <w:tcW w:w="1003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18F" w:rsidRPr="005D018F" w:rsidRDefault="005D018F" w:rsidP="005D018F">
            <w:pPr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  <w:b/>
                <w:bCs/>
              </w:rPr>
              <w:t>Баннерная реклама</w:t>
            </w:r>
          </w:p>
        </w:tc>
      </w:tr>
      <w:tr w:rsidR="005D018F" w:rsidRPr="005D018F" w:rsidTr="00201A51">
        <w:trPr>
          <w:gridAfter w:val="2"/>
          <w:wAfter w:w="7482" w:type="dxa"/>
          <w:trHeight w:hRule="exact" w:val="404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18F" w:rsidRPr="005D018F" w:rsidRDefault="00EF16F6" w:rsidP="005D018F">
            <w:pPr>
              <w:pStyle w:val="a9"/>
              <w:jc w:val="center"/>
              <w:rPr>
                <w:rFonts w:asciiTheme="minorHAnsi" w:hAnsiTheme="minorHAnsi"/>
              </w:rPr>
            </w:pPr>
            <w:r>
              <w:rPr>
                <w:rStyle w:val="a3"/>
                <w:rFonts w:asciiTheme="minorHAnsi" w:hAnsiTheme="minorHAnsi"/>
              </w:rPr>
              <w:t>№</w:t>
            </w:r>
          </w:p>
        </w:tc>
        <w:tc>
          <w:tcPr>
            <w:tcW w:w="58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18F" w:rsidRPr="005D018F" w:rsidRDefault="005D018F" w:rsidP="005D018F">
            <w:pPr>
              <w:pStyle w:val="a9"/>
              <w:rPr>
                <w:rFonts w:asciiTheme="minorHAnsi" w:hAnsiTheme="minorHAnsi"/>
              </w:rPr>
            </w:pPr>
            <w:r w:rsidRPr="005D018F">
              <w:rPr>
                <w:rStyle w:val="a3"/>
                <w:rFonts w:asciiTheme="minorHAnsi" w:hAnsiTheme="minorHAnsi"/>
              </w:rPr>
              <w:t xml:space="preserve">Размер баннера </w:t>
            </w:r>
          </w:p>
          <w:p w:rsidR="005D018F" w:rsidRPr="005D018F" w:rsidRDefault="005D018F" w:rsidP="005D018F">
            <w:pPr>
              <w:pStyle w:val="a9"/>
              <w:rPr>
                <w:rFonts w:asciiTheme="minorHAnsi" w:hAnsiTheme="minorHAnsi"/>
              </w:rPr>
            </w:pPr>
            <w:r w:rsidRPr="005D018F">
              <w:rPr>
                <w:rStyle w:val="a3"/>
                <w:rFonts w:asciiTheme="minorHAnsi" w:hAnsiTheme="minorHAnsi"/>
              </w:rPr>
              <w:t>Место размещения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8F" w:rsidRPr="005D018F" w:rsidRDefault="005D018F" w:rsidP="005D018F">
            <w:pPr>
              <w:pStyle w:val="a9"/>
              <w:jc w:val="center"/>
              <w:rPr>
                <w:rFonts w:asciiTheme="minorHAnsi" w:hAnsiTheme="minorHAnsi"/>
              </w:rPr>
            </w:pPr>
            <w:r>
              <w:rPr>
                <w:rStyle w:val="a3"/>
                <w:rFonts w:asciiTheme="minorHAnsi" w:hAnsiTheme="minorHAnsi"/>
              </w:rPr>
              <w:t>Цена (тыс.руб.</w:t>
            </w:r>
            <w:r w:rsidRPr="005D018F">
              <w:rPr>
                <w:rStyle w:val="a3"/>
                <w:rFonts w:asciiTheme="minorHAnsi" w:hAnsiTheme="minorHAnsi"/>
              </w:rPr>
              <w:t>)</w:t>
            </w:r>
          </w:p>
        </w:tc>
      </w:tr>
      <w:tr w:rsidR="005D018F" w:rsidRPr="005D018F" w:rsidTr="00201A51">
        <w:trPr>
          <w:gridAfter w:val="2"/>
          <w:wAfter w:w="7482" w:type="dxa"/>
          <w:trHeight w:val="39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18F" w:rsidRPr="005D018F" w:rsidRDefault="005D018F" w:rsidP="005D018F">
            <w:pPr>
              <w:pStyle w:val="a9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18F" w:rsidRPr="005D018F" w:rsidRDefault="005D018F" w:rsidP="005D018F">
            <w:pPr>
              <w:pStyle w:val="a9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18F" w:rsidRPr="005D018F" w:rsidRDefault="005D018F" w:rsidP="005D018F">
            <w:pPr>
              <w:pStyle w:val="a9"/>
              <w:jc w:val="center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  <w:b/>
              </w:rPr>
              <w:t xml:space="preserve">за </w:t>
            </w:r>
            <w:r>
              <w:rPr>
                <w:rFonts w:asciiTheme="minorHAnsi" w:hAnsiTheme="minorHAnsi"/>
                <w:b/>
              </w:rPr>
              <w:t>1 мес.</w:t>
            </w:r>
          </w:p>
        </w:tc>
      </w:tr>
      <w:tr w:rsidR="00201A51" w:rsidRPr="005D018F" w:rsidTr="00201A51">
        <w:trPr>
          <w:gridAfter w:val="2"/>
          <w:wAfter w:w="7482" w:type="dxa"/>
          <w:trHeight w:val="366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5D018F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A51" w:rsidRPr="000967E0" w:rsidRDefault="00201A51" w:rsidP="000967E0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Модуль А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b/>
                <w:color w:val="000000"/>
              </w:rPr>
              <w:t>500х</w:t>
            </w:r>
            <w:r w:rsidR="00EA66E3">
              <w:rPr>
                <w:b/>
                <w:color w:val="000000"/>
              </w:rPr>
              <w:t>400</w:t>
            </w:r>
          </w:p>
          <w:p w:rsidR="00201A51" w:rsidRPr="005D018F" w:rsidRDefault="00201A51" w:rsidP="000967E0">
            <w:pPr>
              <w:snapToGrid w:val="0"/>
              <w:rPr>
                <w:rFonts w:asciiTheme="minorHAnsi" w:hAnsiTheme="minorHAnsi"/>
              </w:rPr>
            </w:pPr>
            <w:r w:rsidRPr="000967E0">
              <w:rPr>
                <w:rFonts w:asciiTheme="minorHAnsi" w:hAnsiTheme="minorHAnsi"/>
                <w:color w:val="000000"/>
              </w:rPr>
              <w:t>Полоса общих новостей</w:t>
            </w:r>
            <w:r>
              <w:rPr>
                <w:rFonts w:asciiTheme="minorHAnsi" w:hAnsiTheme="minorHAnsi"/>
                <w:color w:val="000000"/>
              </w:rPr>
              <w:t xml:space="preserve"> (слева)</w:t>
            </w:r>
          </w:p>
        </w:tc>
        <w:tc>
          <w:tcPr>
            <w:tcW w:w="37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5D018F">
            <w:pPr>
              <w:pStyle w:val="a8"/>
              <w:snapToGrid w:val="0"/>
              <w:jc w:val="center"/>
              <w:rPr>
                <w:rFonts w:asciiTheme="minorHAnsi" w:hAnsiTheme="minorHAnsi"/>
              </w:rPr>
            </w:pPr>
          </w:p>
          <w:p w:rsidR="00201A51" w:rsidRPr="005D018F" w:rsidRDefault="00B63203" w:rsidP="005D018F">
            <w:pPr>
              <w:pStyle w:val="a8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201A51" w:rsidRPr="005D018F">
              <w:rPr>
                <w:rFonts w:asciiTheme="minorHAnsi" w:hAnsiTheme="minorHAnsi"/>
              </w:rPr>
              <w:t>,00</w:t>
            </w:r>
          </w:p>
        </w:tc>
      </w:tr>
      <w:tr w:rsidR="00201A51" w:rsidRPr="005D018F" w:rsidTr="00201A51">
        <w:trPr>
          <w:gridAfter w:val="2"/>
          <w:wAfter w:w="7482" w:type="dxa"/>
          <w:trHeight w:val="395"/>
        </w:trPr>
        <w:tc>
          <w:tcPr>
            <w:tcW w:w="4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A51" w:rsidRPr="005D018F" w:rsidRDefault="00201A51" w:rsidP="005D018F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8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A51" w:rsidRDefault="00201A51" w:rsidP="000967E0">
            <w:pPr>
              <w:snapToGrid w:val="0"/>
              <w:rPr>
                <w:rFonts w:asciiTheme="minorHAnsi" w:hAnsiTheme="minorHAnsi"/>
                <w:b/>
                <w:color w:val="000000"/>
              </w:rPr>
            </w:pPr>
            <w:bookmarkStart w:id="0" w:name="OLE_LINK70"/>
            <w:bookmarkStart w:id="1" w:name="OLE_LINK71"/>
            <w:bookmarkStart w:id="2" w:name="OLE_LINK72"/>
            <w:r>
              <w:rPr>
                <w:rFonts w:asciiTheme="minorHAnsi" w:hAnsiTheme="minorHAnsi"/>
                <w:b/>
              </w:rPr>
              <w:t>Модуль Б</w:t>
            </w:r>
            <w:r w:rsidRPr="005D018F">
              <w:rPr>
                <w:rFonts w:asciiTheme="minorHAnsi" w:hAnsiTheme="minorHAnsi"/>
                <w:b/>
              </w:rPr>
              <w:t xml:space="preserve"> </w:t>
            </w:r>
            <w:bookmarkEnd w:id="0"/>
            <w:bookmarkEnd w:id="1"/>
            <w:bookmarkEnd w:id="2"/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</w:rPr>
              <w:t>500</w:t>
            </w:r>
            <w:r w:rsidRPr="000967E0">
              <w:rPr>
                <w:rFonts w:asciiTheme="minorHAnsi" w:hAnsiTheme="minorHAnsi"/>
                <w:b/>
                <w:color w:val="000000"/>
              </w:rPr>
              <w:t>х</w:t>
            </w:r>
            <w:r>
              <w:rPr>
                <w:rFonts w:asciiTheme="minorHAnsi" w:hAnsiTheme="minorHAnsi"/>
                <w:b/>
                <w:color w:val="000000"/>
              </w:rPr>
              <w:t>800</w:t>
            </w:r>
          </w:p>
          <w:p w:rsidR="00201A51" w:rsidRPr="000967E0" w:rsidRDefault="00201A51" w:rsidP="00201A51">
            <w:pPr>
              <w:snapToGrid w:val="0"/>
              <w:rPr>
                <w:rFonts w:asciiTheme="minorHAnsi" w:hAnsiTheme="minorHAnsi"/>
              </w:rPr>
            </w:pPr>
            <w:r w:rsidRPr="000967E0">
              <w:rPr>
                <w:rFonts w:asciiTheme="minorHAnsi" w:hAnsiTheme="minorHAnsi"/>
                <w:color w:val="000000"/>
              </w:rPr>
              <w:t xml:space="preserve">Полоса </w:t>
            </w:r>
            <w:r>
              <w:rPr>
                <w:rFonts w:asciiTheme="minorHAnsi" w:hAnsiTheme="minorHAnsi"/>
                <w:color w:val="000000"/>
              </w:rPr>
              <w:t>главных</w:t>
            </w:r>
            <w:r w:rsidRPr="000967E0">
              <w:rPr>
                <w:rFonts w:asciiTheme="minorHAnsi" w:hAnsiTheme="minorHAnsi"/>
                <w:color w:val="000000"/>
              </w:rPr>
              <w:t xml:space="preserve"> новостей</w:t>
            </w:r>
            <w:r>
              <w:rPr>
                <w:rFonts w:asciiTheme="minorHAnsi" w:hAnsiTheme="minorHAnsi"/>
                <w:color w:val="000000"/>
              </w:rPr>
              <w:t xml:space="preserve"> (справа)</w:t>
            </w:r>
          </w:p>
        </w:tc>
        <w:tc>
          <w:tcPr>
            <w:tcW w:w="37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5D018F">
            <w:pPr>
              <w:pStyle w:val="a8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  <w:tr w:rsidR="00201A51" w:rsidRPr="005D018F" w:rsidTr="00201A51">
        <w:trPr>
          <w:gridAfter w:val="2"/>
          <w:wAfter w:w="7482" w:type="dxa"/>
          <w:trHeight w:val="395"/>
        </w:trPr>
        <w:tc>
          <w:tcPr>
            <w:tcW w:w="4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A51" w:rsidRPr="004C1D28" w:rsidRDefault="00201A51" w:rsidP="005D018F">
            <w:pPr>
              <w:snapToGrid w:val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A51" w:rsidRDefault="00201A51" w:rsidP="00901F8E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37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5D018F">
            <w:pPr>
              <w:pStyle w:val="a8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201A51" w:rsidRPr="005D018F" w:rsidTr="00201A51">
        <w:trPr>
          <w:trHeight w:val="782"/>
        </w:trPr>
        <w:tc>
          <w:tcPr>
            <w:tcW w:w="1003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01A51" w:rsidRPr="005D018F" w:rsidRDefault="00201A51" w:rsidP="005D018F">
            <w:pPr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  <w:b/>
                <w:bCs/>
                <w:color w:val="000000"/>
              </w:rPr>
              <w:t>Рекламно-информационные услуги с размещением на главной странице сайта.</w:t>
            </w:r>
          </w:p>
        </w:tc>
        <w:tc>
          <w:tcPr>
            <w:tcW w:w="3741" w:type="dxa"/>
          </w:tcPr>
          <w:p w:rsidR="00201A51" w:rsidRPr="005D018F" w:rsidRDefault="00201A51">
            <w:pPr>
              <w:suppressAutoHyphens w:val="0"/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1A51" w:rsidRPr="005D018F" w:rsidRDefault="00201A51" w:rsidP="00A91115">
            <w:pPr>
              <w:snapToGrid w:val="0"/>
              <w:jc w:val="center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  <w:b/>
                <w:bCs/>
              </w:rPr>
              <w:t>Цена</w:t>
            </w:r>
          </w:p>
          <w:p w:rsidR="00201A51" w:rsidRPr="005D018F" w:rsidRDefault="00201A51" w:rsidP="00A91115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(тыс.руб.</w:t>
            </w:r>
            <w:r w:rsidRPr="005D018F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201A51" w:rsidRPr="005D018F" w:rsidTr="00201A51">
        <w:trPr>
          <w:gridAfter w:val="2"/>
          <w:wAfter w:w="7482" w:type="dxa"/>
          <w:trHeight w:val="632"/>
        </w:trPr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A51" w:rsidRPr="005D018F" w:rsidRDefault="00201A51" w:rsidP="00A91115">
            <w:pPr>
              <w:pStyle w:val="a7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№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01A51" w:rsidRPr="005D018F" w:rsidRDefault="00201A51" w:rsidP="00A91115">
            <w:pPr>
              <w:pStyle w:val="a5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О</w:t>
            </w:r>
            <w:r w:rsidRPr="005D018F">
              <w:rPr>
                <w:rFonts w:asciiTheme="minorHAnsi" w:hAnsiTheme="minorHAnsi"/>
                <w:b/>
                <w:bCs/>
              </w:rPr>
              <w:t>писание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A91115">
            <w:pPr>
              <w:suppressAutoHyphens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Style w:val="a3"/>
                <w:rFonts w:asciiTheme="minorHAnsi" w:hAnsiTheme="minorHAnsi"/>
              </w:rPr>
              <w:t>Цена (тыс.руб.</w:t>
            </w:r>
            <w:r w:rsidRPr="005D018F">
              <w:rPr>
                <w:rStyle w:val="a3"/>
                <w:rFonts w:asciiTheme="minorHAnsi" w:hAnsiTheme="minorHAnsi"/>
              </w:rPr>
              <w:t>)</w:t>
            </w:r>
          </w:p>
        </w:tc>
      </w:tr>
      <w:tr w:rsidR="00201A51" w:rsidRPr="005D018F" w:rsidTr="00201A51">
        <w:trPr>
          <w:gridAfter w:val="2"/>
          <w:wAfter w:w="7482" w:type="dxa"/>
          <w:trHeight w:val="63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5D018F">
            <w:pPr>
              <w:pStyle w:val="a7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51" w:rsidRPr="005D018F" w:rsidRDefault="00201A51" w:rsidP="005D018F">
            <w:pPr>
              <w:suppressAutoHyphens w:val="0"/>
              <w:snapToGrid w:val="0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</w:rPr>
              <w:t xml:space="preserve">Размещение </w:t>
            </w:r>
            <w:r>
              <w:rPr>
                <w:rFonts w:asciiTheme="minorHAnsi" w:hAnsiTheme="minorHAnsi"/>
              </w:rPr>
              <w:t>готовой статьи</w:t>
            </w:r>
            <w:r w:rsidRPr="005D018F">
              <w:rPr>
                <w:rFonts w:asciiTheme="minorHAnsi" w:hAnsiTheme="minorHAnsi"/>
              </w:rPr>
              <w:t>.</w:t>
            </w:r>
          </w:p>
          <w:p w:rsidR="00201A51" w:rsidRPr="005D018F" w:rsidRDefault="00201A51" w:rsidP="00A91115">
            <w:pPr>
              <w:pStyle w:val="a5"/>
              <w:snapToGrid w:val="0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  <w:bCs/>
                <w:sz w:val="16"/>
                <w:szCs w:val="16"/>
              </w:rPr>
              <w:t xml:space="preserve">Материал размещается с пометкой «На правах рекламы».                                                                               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A91115">
            <w:pPr>
              <w:suppressAutoHyphens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D018F">
              <w:rPr>
                <w:rFonts w:asciiTheme="minorHAnsi" w:hAnsiTheme="minorHAnsi"/>
              </w:rPr>
              <w:t>,00</w:t>
            </w:r>
          </w:p>
        </w:tc>
      </w:tr>
      <w:tr w:rsidR="00201A51" w:rsidRPr="005D018F" w:rsidTr="00201A51">
        <w:trPr>
          <w:gridAfter w:val="2"/>
          <w:wAfter w:w="7482" w:type="dxa"/>
          <w:trHeight w:val="63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5D018F">
            <w:pPr>
              <w:pStyle w:val="a7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51" w:rsidRDefault="00201A51" w:rsidP="00A91115">
            <w:pPr>
              <w:suppressAutoHyphens w:val="0"/>
              <w:snapToGrid w:val="0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</w:rPr>
              <w:t xml:space="preserve">Подготовка и размещение </w:t>
            </w:r>
            <w:r>
              <w:rPr>
                <w:rFonts w:asciiTheme="minorHAnsi" w:hAnsiTheme="minorHAnsi"/>
              </w:rPr>
              <w:t>статьи</w:t>
            </w:r>
            <w:r w:rsidRPr="005D018F">
              <w:rPr>
                <w:rFonts w:asciiTheme="minorHAnsi" w:hAnsiTheme="minorHAnsi"/>
              </w:rPr>
              <w:t>.</w:t>
            </w:r>
          </w:p>
          <w:p w:rsidR="00201A51" w:rsidRPr="005D018F" w:rsidRDefault="00201A51" w:rsidP="00A91115">
            <w:pPr>
              <w:suppressAutoHyphens w:val="0"/>
              <w:snapToGrid w:val="0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  <w:bCs/>
                <w:sz w:val="16"/>
                <w:szCs w:val="16"/>
              </w:rPr>
              <w:t xml:space="preserve">Материал размещается с пометкой «На правах рекламы».                                                                                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201A51">
            <w:pPr>
              <w:suppressAutoHyphens w:val="0"/>
              <w:snapToGrid w:val="0"/>
              <w:jc w:val="center"/>
              <w:rPr>
                <w:rFonts w:asciiTheme="minorHAnsi" w:hAnsiTheme="minorHAnsi"/>
                <w:color w:val="800000"/>
              </w:rPr>
            </w:pPr>
            <w:r>
              <w:rPr>
                <w:rFonts w:asciiTheme="minorHAnsi" w:hAnsiTheme="minorHAnsi"/>
              </w:rPr>
              <w:t>70</w:t>
            </w:r>
            <w:r w:rsidRPr="005D018F">
              <w:rPr>
                <w:rFonts w:asciiTheme="minorHAnsi" w:hAnsiTheme="minorHAnsi"/>
              </w:rPr>
              <w:t>,00</w:t>
            </w:r>
          </w:p>
        </w:tc>
      </w:tr>
      <w:tr w:rsidR="00201A51" w:rsidRPr="005D018F" w:rsidTr="00201A51">
        <w:trPr>
          <w:gridAfter w:val="2"/>
          <w:wAfter w:w="7482" w:type="dxa"/>
          <w:trHeight w:val="632"/>
        </w:trPr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A51" w:rsidRPr="005D018F" w:rsidRDefault="00201A51" w:rsidP="005D018F">
            <w:pPr>
              <w:pStyle w:val="a7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01A51" w:rsidRPr="005D018F" w:rsidRDefault="00201A51" w:rsidP="005D018F">
            <w:pPr>
              <w:suppressAutoHyphens w:val="0"/>
              <w:snapToGrid w:val="0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</w:rPr>
              <w:t>Размещение ин</w:t>
            </w:r>
            <w:r>
              <w:rPr>
                <w:rFonts w:asciiTheme="minorHAnsi" w:hAnsiTheme="minorHAnsi"/>
              </w:rPr>
              <w:t>формационного материала (новость</w:t>
            </w:r>
            <w:r w:rsidRPr="005D018F">
              <w:rPr>
                <w:rFonts w:asciiTheme="minorHAnsi" w:hAnsiTheme="minorHAnsi"/>
              </w:rPr>
              <w:t xml:space="preserve"> объемом не более 2 500 знаков) в любой из рубрик.</w:t>
            </w:r>
          </w:p>
          <w:p w:rsidR="00201A51" w:rsidRPr="005D018F" w:rsidRDefault="00201A51" w:rsidP="00A91115">
            <w:pPr>
              <w:pStyle w:val="a5"/>
              <w:suppressAutoHyphens w:val="0"/>
              <w:snapToGrid w:val="0"/>
              <w:rPr>
                <w:rFonts w:asciiTheme="minorHAnsi" w:hAnsiTheme="minorHAnsi"/>
              </w:rPr>
            </w:pPr>
            <w:r w:rsidRPr="005D018F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Материал размещается с пометкой «На правах рекламы».                                                                                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51" w:rsidRPr="005D018F" w:rsidRDefault="00201A51" w:rsidP="00201A51">
            <w:pPr>
              <w:suppressAutoHyphens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10,00</w:t>
            </w:r>
          </w:p>
          <w:p w:rsidR="00201A51" w:rsidRPr="005D018F" w:rsidRDefault="00201A51" w:rsidP="00A91115">
            <w:pPr>
              <w:suppressAutoHyphens w:val="0"/>
              <w:snapToGrid w:val="0"/>
              <w:jc w:val="center"/>
              <w:rPr>
                <w:rFonts w:asciiTheme="minorHAnsi" w:hAnsiTheme="minorHAnsi"/>
                <w:color w:val="800000"/>
              </w:rPr>
            </w:pPr>
          </w:p>
        </w:tc>
      </w:tr>
    </w:tbl>
    <w:p w:rsidR="00B13771" w:rsidRPr="005D018F" w:rsidRDefault="005D018F" w:rsidP="00A91115">
      <w:pPr>
        <w:suppressAutoHyphens w:val="0"/>
        <w:spacing w:before="280" w:after="280"/>
        <w:rPr>
          <w:rFonts w:asciiTheme="minorHAnsi" w:hAnsiTheme="minorHAnsi"/>
        </w:rPr>
      </w:pPr>
      <w:r w:rsidRPr="00A91115">
        <w:rPr>
          <w:rFonts w:asciiTheme="minorHAnsi" w:hAnsiTheme="minorHAnsi"/>
          <w:b/>
        </w:rPr>
        <w:t>НДС не облагается</w:t>
      </w:r>
      <w:r w:rsidRPr="00A91115">
        <w:rPr>
          <w:rFonts w:asciiTheme="minorHAnsi" w:hAnsiTheme="minorHAnsi"/>
        </w:rPr>
        <w:t>.</w:t>
      </w:r>
      <w:bookmarkStart w:id="3" w:name="_GoBack"/>
      <w:bookmarkEnd w:id="3"/>
    </w:p>
    <w:sectPr w:rsidR="00B13771" w:rsidRPr="005D018F" w:rsidSect="00D11904">
      <w:headerReference w:type="default" r:id="rId7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9E" w:rsidRDefault="004A139E" w:rsidP="0063313D">
      <w:r>
        <w:separator/>
      </w:r>
    </w:p>
  </w:endnote>
  <w:endnote w:type="continuationSeparator" w:id="0">
    <w:p w:rsidR="004A139E" w:rsidRDefault="004A139E" w:rsidP="0063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9E" w:rsidRDefault="004A139E" w:rsidP="0063313D">
      <w:r>
        <w:separator/>
      </w:r>
    </w:p>
  </w:footnote>
  <w:footnote w:type="continuationSeparator" w:id="0">
    <w:p w:rsidR="004A139E" w:rsidRDefault="004A139E" w:rsidP="00633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3D" w:rsidRPr="0063313D" w:rsidRDefault="0063313D" w:rsidP="0063313D">
    <w:pPr>
      <w:pStyle w:val="ac"/>
      <w:jc w:val="center"/>
      <w:rPr>
        <w:b/>
        <w:sz w:val="32"/>
        <w:szCs w:val="32"/>
      </w:rPr>
    </w:pPr>
    <w:r w:rsidRPr="0063313D">
      <w:rPr>
        <w:b/>
        <w:sz w:val="32"/>
        <w:szCs w:val="32"/>
      </w:rPr>
      <w:t>Общество с ограниченной ответственностью</w:t>
    </w:r>
  </w:p>
  <w:p w:rsidR="0063313D" w:rsidRPr="0063313D" w:rsidRDefault="0063313D" w:rsidP="0063313D">
    <w:pPr>
      <w:pStyle w:val="ac"/>
      <w:pBdr>
        <w:bottom w:val="single" w:sz="12" w:space="1" w:color="auto"/>
      </w:pBdr>
      <w:jc w:val="center"/>
      <w:rPr>
        <w:b/>
        <w:sz w:val="40"/>
        <w:szCs w:val="40"/>
      </w:rPr>
    </w:pPr>
    <w:r w:rsidRPr="0063313D">
      <w:rPr>
        <w:b/>
        <w:sz w:val="40"/>
        <w:szCs w:val="40"/>
      </w:rPr>
      <w:t>«Дельта»</w:t>
    </w:r>
  </w:p>
  <w:p w:rsidR="0063313D" w:rsidRDefault="0063313D" w:rsidP="0063313D">
    <w:pPr>
      <w:jc w:val="center"/>
    </w:pPr>
    <w:r>
      <w:rPr>
        <w:spacing w:val="-1"/>
      </w:rPr>
      <w:t>191124, г. Санкт-Петербург, Суворовский пр., д.65, лит. Б, пом. 8-Н, оф.46, тел.: +7 (812) 456-11-97</w:t>
    </w:r>
  </w:p>
  <w:p w:rsidR="0063313D" w:rsidRDefault="0063313D" w:rsidP="0063313D">
    <w:pPr>
      <w:jc w:val="center"/>
    </w:pPr>
    <w:r w:rsidRPr="00B0262E">
      <w:t xml:space="preserve">ОГРН </w:t>
    </w:r>
    <w:r>
      <w:t xml:space="preserve">1187847220351, </w:t>
    </w:r>
    <w:r w:rsidRPr="00BD25A6">
      <w:rPr>
        <w:spacing w:val="-1"/>
      </w:rPr>
      <w:t>ИНН</w:t>
    </w:r>
    <w:r>
      <w:rPr>
        <w:spacing w:val="-1"/>
      </w:rPr>
      <w:t xml:space="preserve"> 7842158545, </w:t>
    </w:r>
    <w:r w:rsidRPr="00BD25A6">
      <w:rPr>
        <w:spacing w:val="-1"/>
      </w:rPr>
      <w:t>КПП</w:t>
    </w:r>
    <w:r>
      <w:rPr>
        <w:spacing w:val="-1"/>
      </w:rPr>
      <w:t xml:space="preserve"> 784201001, </w:t>
    </w:r>
    <w:r>
      <w:t>р/с 40702810210000413959,</w:t>
    </w:r>
    <w:r w:rsidRPr="0063313D">
      <w:t xml:space="preserve"> </w:t>
    </w:r>
    <w:r>
      <w:t>БИК 044525974,</w:t>
    </w:r>
  </w:p>
  <w:p w:rsidR="0063313D" w:rsidRDefault="0063313D" w:rsidP="0063313D">
    <w:pPr>
      <w:jc w:val="center"/>
    </w:pPr>
    <w:r w:rsidRPr="00C37A08">
      <w:t>к/с 3</w:t>
    </w:r>
    <w:r>
      <w:t>0101810145250000974 в ГУ Банка России по ЦФО</w:t>
    </w:r>
  </w:p>
  <w:p w:rsidR="0063313D" w:rsidRPr="0063313D" w:rsidRDefault="008E4F09" w:rsidP="0063313D">
    <w:pPr>
      <w:jc w:val="center"/>
      <w:rPr>
        <w:b/>
      </w:rPr>
    </w:pPr>
    <w:hyperlink r:id="rId1" w:history="1">
      <w:r w:rsidR="0063313D" w:rsidRPr="0063313D">
        <w:rPr>
          <w:rStyle w:val="a4"/>
          <w:b/>
          <w:lang w:val="en-US"/>
        </w:rPr>
        <w:t>www.delta.news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18F"/>
    <w:rsid w:val="000967E0"/>
    <w:rsid w:val="000A094E"/>
    <w:rsid w:val="001F1822"/>
    <w:rsid w:val="00201A51"/>
    <w:rsid w:val="002E688B"/>
    <w:rsid w:val="00337735"/>
    <w:rsid w:val="00420928"/>
    <w:rsid w:val="004A139E"/>
    <w:rsid w:val="004C1D28"/>
    <w:rsid w:val="005D018F"/>
    <w:rsid w:val="00616242"/>
    <w:rsid w:val="0063313D"/>
    <w:rsid w:val="008E4F09"/>
    <w:rsid w:val="00901F8E"/>
    <w:rsid w:val="0097089F"/>
    <w:rsid w:val="00A91115"/>
    <w:rsid w:val="00B13771"/>
    <w:rsid w:val="00B63203"/>
    <w:rsid w:val="00D11904"/>
    <w:rsid w:val="00D263A7"/>
    <w:rsid w:val="00EA66E3"/>
    <w:rsid w:val="00EF16F6"/>
    <w:rsid w:val="00F47F3E"/>
    <w:rsid w:val="00F7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018F"/>
    <w:rPr>
      <w:b/>
      <w:bCs/>
    </w:rPr>
  </w:style>
  <w:style w:type="character" w:styleId="a4">
    <w:name w:val="Hyperlink"/>
    <w:rsid w:val="005D018F"/>
  </w:style>
  <w:style w:type="paragraph" w:styleId="a5">
    <w:name w:val="Body Text"/>
    <w:basedOn w:val="a"/>
    <w:link w:val="a6"/>
    <w:rsid w:val="005D018F"/>
    <w:pPr>
      <w:spacing w:after="120"/>
    </w:pPr>
  </w:style>
  <w:style w:type="character" w:customStyle="1" w:styleId="a6">
    <w:name w:val="Основной текст Знак"/>
    <w:basedOn w:val="a0"/>
    <w:link w:val="a5"/>
    <w:rsid w:val="005D018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5D018F"/>
    <w:pPr>
      <w:spacing w:before="280" w:after="280"/>
    </w:pPr>
  </w:style>
  <w:style w:type="paragraph" w:customStyle="1" w:styleId="a8">
    <w:name w:val="Содержимое таблицы"/>
    <w:basedOn w:val="a"/>
    <w:rsid w:val="005D018F"/>
    <w:pPr>
      <w:suppressLineNumbers/>
    </w:pPr>
  </w:style>
  <w:style w:type="paragraph" w:styleId="a9">
    <w:name w:val="No Spacing"/>
    <w:qFormat/>
    <w:rsid w:val="005D018F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18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18F"/>
    <w:rPr>
      <w:rFonts w:ascii="Lucida Grande CY" w:eastAsia="Times New Roman" w:hAnsi="Lucida Grande CY" w:cs="Lucida Grande CY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31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13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31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313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33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018F"/>
    <w:rPr>
      <w:b/>
      <w:bCs/>
    </w:rPr>
  </w:style>
  <w:style w:type="character" w:styleId="a4">
    <w:name w:val="Hyperlink"/>
    <w:rsid w:val="005D018F"/>
  </w:style>
  <w:style w:type="paragraph" w:styleId="a5">
    <w:name w:val="Body Text"/>
    <w:basedOn w:val="a"/>
    <w:link w:val="a6"/>
    <w:rsid w:val="005D018F"/>
    <w:pPr>
      <w:spacing w:after="120"/>
    </w:pPr>
  </w:style>
  <w:style w:type="character" w:customStyle="1" w:styleId="a6">
    <w:name w:val="Основной текст Знак"/>
    <w:basedOn w:val="a0"/>
    <w:link w:val="a5"/>
    <w:rsid w:val="005D018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5D018F"/>
    <w:pPr>
      <w:spacing w:before="280" w:after="280"/>
    </w:pPr>
  </w:style>
  <w:style w:type="paragraph" w:customStyle="1" w:styleId="a8">
    <w:name w:val="Содержимое таблицы"/>
    <w:basedOn w:val="a"/>
    <w:rsid w:val="005D018F"/>
    <w:pPr>
      <w:suppressLineNumbers/>
    </w:pPr>
  </w:style>
  <w:style w:type="paragraph" w:styleId="a9">
    <w:name w:val="No Spacing"/>
    <w:qFormat/>
    <w:rsid w:val="005D018F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18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18F"/>
    <w:rPr>
      <w:rFonts w:ascii="Lucida Grande CY" w:eastAsia="Times New Roman" w:hAnsi="Lucida Grande CY" w:cs="Lucida Grande CY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31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13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31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313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331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.new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lpd.spb@gmail.com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Nik</cp:lastModifiedBy>
  <cp:revision>7</cp:revision>
  <dcterms:created xsi:type="dcterms:W3CDTF">2018-11-13T20:03:00Z</dcterms:created>
  <dcterms:modified xsi:type="dcterms:W3CDTF">2019-06-09T22:46:00Z</dcterms:modified>
</cp:coreProperties>
</file>